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E97" w14:textId="27DCA9DE" w:rsidR="00205CA0" w:rsidRPr="00BE3175" w:rsidRDefault="003A1813" w:rsidP="00BF2E7C">
      <w:pPr>
        <w:spacing w:after="0"/>
        <w:ind w:hanging="1"/>
        <w:jc w:val="right"/>
        <w:rPr>
          <w:rFonts w:asciiTheme="majorHAnsi" w:hAnsiTheme="majorHAnsi" w:cstheme="majorHAnsi"/>
          <w:b/>
          <w:bCs/>
          <w:iCs/>
        </w:rPr>
      </w:pPr>
      <w:bookmarkStart w:id="0" w:name="_GoBack"/>
      <w:bookmarkEnd w:id="0"/>
      <w:r w:rsidRPr="00BE3175">
        <w:rPr>
          <w:rFonts w:asciiTheme="majorHAnsi" w:hAnsiTheme="majorHAnsi" w:cstheme="majorHAnsi"/>
          <w:b/>
          <w:bCs/>
          <w:iCs/>
        </w:rPr>
        <w:t>Załącznik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</w:t>
      </w:r>
      <w:r w:rsidR="004C6479">
        <w:rPr>
          <w:rFonts w:asciiTheme="majorHAnsi" w:hAnsiTheme="majorHAnsi" w:cstheme="majorHAnsi"/>
          <w:b/>
          <w:bCs/>
          <w:iCs/>
        </w:rPr>
        <w:t>N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r </w:t>
      </w:r>
      <w:r w:rsidR="004C6479">
        <w:rPr>
          <w:rFonts w:asciiTheme="majorHAnsi" w:hAnsiTheme="majorHAnsi" w:cstheme="majorHAnsi"/>
          <w:b/>
          <w:bCs/>
          <w:iCs/>
        </w:rPr>
        <w:t>5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</w:t>
      </w:r>
    </w:p>
    <w:p w14:paraId="4C0D45D9" w14:textId="027E4CC3" w:rsidR="00A37F2B" w:rsidRPr="003A1813" w:rsidRDefault="00205CA0" w:rsidP="004C6479">
      <w:pPr>
        <w:spacing w:after="0" w:line="276" w:lineRule="auto"/>
        <w:ind w:hanging="1"/>
        <w:rPr>
          <w:rFonts w:asciiTheme="majorHAnsi" w:hAnsiTheme="majorHAnsi" w:cstheme="majorHAnsi"/>
          <w:b/>
          <w:sz w:val="24"/>
          <w:szCs w:val="24"/>
        </w:rPr>
      </w:pPr>
      <w:r w:rsidRPr="003A1813">
        <w:rPr>
          <w:rFonts w:asciiTheme="majorHAnsi" w:hAnsiTheme="majorHAnsi" w:cstheme="majorHAnsi"/>
          <w:sz w:val="24"/>
        </w:rPr>
        <w:t>Znak sprawy:</w:t>
      </w:r>
      <w:r w:rsidR="00381596">
        <w:rPr>
          <w:rFonts w:ascii="Calibri Light" w:eastAsia="Calibri" w:hAnsi="Calibri Light" w:cs="Calibri Light"/>
          <w:b/>
        </w:rPr>
        <w:t xml:space="preserve"> WE.21.4.2021</w:t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343D7DC2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60E52D8" w14:textId="77777777" w:rsidR="00A37F2B" w:rsidRPr="003A1813" w:rsidRDefault="00A37F2B" w:rsidP="00A37F2B">
      <w:pPr>
        <w:spacing w:after="0"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A1813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616DB014" w14:textId="576D7600" w:rsidR="00A17579" w:rsidRPr="004C6479" w:rsidRDefault="00C74D2A" w:rsidP="004C6479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A1813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37F2B" w:rsidRPr="003A1813">
        <w:rPr>
          <w:rFonts w:asciiTheme="majorHAnsi" w:hAnsiTheme="majorHAnsi" w:cstheme="majorHAnsi"/>
          <w:i/>
          <w:sz w:val="20"/>
          <w:szCs w:val="20"/>
        </w:rPr>
        <w:t xml:space="preserve">   nazwa i  adres wykonawcy</w:t>
      </w:r>
    </w:p>
    <w:p w14:paraId="4808D77E" w14:textId="62366E56" w:rsidR="00A17579" w:rsidRPr="004C6479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 w:rsidRPr="004C6479">
        <w:rPr>
          <w:rFonts w:asciiTheme="majorHAnsi" w:eastAsia="Times New Roman" w:hAnsiTheme="majorHAnsi" w:cstheme="majorHAnsi"/>
          <w:b/>
          <w:iCs/>
          <w:lang w:eastAsia="pl-PL"/>
        </w:rPr>
        <w:t>WYKAZ OSÓB, KTÓRE</w:t>
      </w:r>
      <w:r w:rsidR="003A1813" w:rsidRPr="004C6479">
        <w:rPr>
          <w:rFonts w:asciiTheme="majorHAnsi" w:eastAsia="Times New Roman" w:hAnsiTheme="majorHAnsi" w:cstheme="majorHAnsi"/>
          <w:b/>
          <w:iCs/>
          <w:lang w:eastAsia="pl-PL"/>
        </w:rPr>
        <w:t xml:space="preserve"> BĘDĄ SKIEROWANE DO REALIZACJI </w:t>
      </w:r>
      <w:r w:rsidRPr="004C6479">
        <w:rPr>
          <w:rFonts w:asciiTheme="majorHAnsi" w:eastAsia="Times New Roman" w:hAnsiTheme="majorHAnsi" w:cstheme="majorHAnsi"/>
          <w:b/>
          <w:iCs/>
          <w:lang w:eastAsia="pl-PL"/>
        </w:rPr>
        <w:t xml:space="preserve">ZAMÓWIENIA </w:t>
      </w:r>
    </w:p>
    <w:p w14:paraId="2827CD15" w14:textId="2887204C" w:rsidR="00A17579" w:rsidRPr="004C6479" w:rsidRDefault="00A17579" w:rsidP="00F9422B">
      <w:pPr>
        <w:spacing w:after="12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4C6479">
        <w:rPr>
          <w:rFonts w:asciiTheme="majorHAnsi" w:eastAsia="Times New Roman" w:hAnsiTheme="majorHAnsi" w:cstheme="majorHAnsi"/>
          <w:iCs/>
          <w:lang w:eastAsia="pl-PL"/>
        </w:rPr>
        <w:t xml:space="preserve">dotyczy postępowania o udzielenie zamówienia publicznego na: </w:t>
      </w:r>
      <w:r w:rsidR="004C6479" w:rsidRPr="004C6479">
        <w:rPr>
          <w:rFonts w:asciiTheme="majorHAnsi" w:eastAsia="Times New Roman" w:hAnsiTheme="majorHAnsi" w:cstheme="majorHAnsi"/>
          <w:iCs/>
          <w:lang w:eastAsia="pl-PL"/>
        </w:rPr>
        <w:t>„Budowę sieci ciepłowniczej dla budynku Biblioteki Pedagogicznej w Radomiu Filia w Lipsku”</w:t>
      </w:r>
    </w:p>
    <w:p w14:paraId="19F36810" w14:textId="77777777" w:rsidR="00A17579" w:rsidRPr="003A1813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2834"/>
        <w:gridCol w:w="4640"/>
        <w:gridCol w:w="4047"/>
      </w:tblGrid>
      <w:tr w:rsidR="00F9422B" w:rsidRPr="003A1813" w14:paraId="400E323E" w14:textId="77777777" w:rsidTr="00F9422B">
        <w:trPr>
          <w:trHeight w:val="170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1D172" w14:textId="448053AF" w:rsidR="001F5CAD" w:rsidRDefault="00F9422B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informacje potwierdzające spełnienie warunków</w:t>
            </w:r>
            <w:r w:rsidR="001F5CAD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:</w:t>
            </w:r>
            <w:r w:rsidR="001F5CAD"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7587F692" w14:textId="19EFC231" w:rsidR="001F5CAD" w:rsidRPr="001D355C" w:rsidRDefault="001F5CAD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Rodzaj </w:t>
            </w: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Uprawnień budowlanych</w:t>
            </w:r>
          </w:p>
          <w:p w14:paraId="1A4F5F97" w14:textId="7C0B27EF" w:rsidR="00F9422B" w:rsidRPr="003A1813" w:rsidRDefault="001F5CAD" w:rsidP="001F5CA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Numer Uprawnień budowlanych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F9422B" w:rsidRPr="003A1813" w:rsidRDefault="00F9422B" w:rsidP="00F93F8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br/>
              <w:t>o dzieło) itp.)</w:t>
            </w:r>
          </w:p>
        </w:tc>
      </w:tr>
      <w:tr w:rsidR="00F9422B" w:rsidRPr="003A1813" w14:paraId="7BE2C336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BE12DED" w:rsidR="00F9422B" w:rsidRPr="003A1813" w:rsidRDefault="004C6479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548F3D06" w:rsidR="00F9422B" w:rsidRPr="003A1813" w:rsidRDefault="001F5CAD" w:rsidP="004C6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F5CAD">
              <w:rPr>
                <w:rFonts w:asciiTheme="majorHAnsi" w:eastAsia="Arial Unicode MS" w:hAnsiTheme="majorHAnsi" w:cstheme="majorHAnsi"/>
              </w:rPr>
              <w:t xml:space="preserve">Osoba posiadająca uprawnienia do kierowania robotami budowlanymi w specjalności instalacyjnej w zakresie sieci, instalacji i urządzeń cieplnych, wentylacyjnych, gazowych, wodociągowych </w:t>
            </w:r>
            <w:r w:rsidRPr="001F5CAD">
              <w:rPr>
                <w:rFonts w:asciiTheme="majorHAnsi" w:eastAsia="Arial Unicode MS" w:hAnsiTheme="majorHAnsi" w:cstheme="majorHAnsi"/>
              </w:rPr>
              <w:br/>
              <w:t>i kanalizacyjnych bez ograniczeń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F9422B" w:rsidRPr="003A1813" w:rsidRDefault="00F9422B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C5BCC4D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8B9596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49A68294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13EC4547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A2A82A4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BBA1E4B" w14:textId="77777777" w:rsidR="00A17579" w:rsidRPr="003A1813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Cs w:val="24"/>
          <w:lang w:eastAsia="pl-PL"/>
        </w:rPr>
        <w:t>UWAGA:</w:t>
      </w:r>
    </w:p>
    <w:p w14:paraId="4E28F332" w14:textId="53E4AA45" w:rsidR="00A17579" w:rsidRPr="003A1813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</w:t>
      </w:r>
      <w:r w:rsidR="004C6479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zapytaniu ofertowym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.</w:t>
      </w:r>
    </w:p>
    <w:p w14:paraId="140697BD" w14:textId="7C8E5CE7" w:rsidR="00A17579" w:rsidRPr="003A1813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Jeżeli Wykonawca polega na zasobach innego pod</w:t>
      </w:r>
      <w:r w:rsidR="00EA5280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miotu, </w:t>
      </w:r>
      <w:r w:rsidR="004C6479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zakreślić dysponowanie pośrednie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oraz załączyć do oferty zobowiązanie tego podmiotu do oddania mu do dyspozycji</w:t>
      </w:r>
      <w:r w:rsidR="004C6479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wskazanej osoby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. Ze zobowiązania powinno wyraźnie wynikać: zakres dostępnych wykonawcy zasobów innego podmiotu; sposób wykorzystania zasobów innego podmiotu, przez wykonawcę, przy wykonywaniu zamówienia publicznego; </w:t>
      </w:r>
    </w:p>
    <w:p w14:paraId="380DC9EF" w14:textId="5C61BD44" w:rsidR="004E4B5A" w:rsidRPr="004E4B5A" w:rsidRDefault="004E4B5A" w:rsidP="004E4B5A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G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dy zaznaczono </w:t>
      </w:r>
      <w:r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dysponowanie bezpośrednie n</w:t>
      </w:r>
      <w:r w:rsidR="00A17579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ależy określ</w:t>
      </w:r>
      <w:r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ić</w:t>
      </w:r>
      <w:r w:rsidR="00A17579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na stosunek prawny podstaw</w:t>
      </w:r>
      <w:r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y: umowa o pracę, umowa zlecenie itp.</w:t>
      </w:r>
    </w:p>
    <w:p w14:paraId="12624BC0" w14:textId="77777777" w:rsidR="004E4B5A" w:rsidRDefault="004E4B5A" w:rsidP="004E4B5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</w:p>
    <w:p w14:paraId="06E14CEE" w14:textId="2CA6B45E" w:rsidR="008D1D65" w:rsidRPr="003A1813" w:rsidRDefault="00A37F2B" w:rsidP="004E4B5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...........................................</w:t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="004C6479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……………………………………………..</w:t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4651905C" w14:textId="6000B0CE" w:rsidR="00E34540" w:rsidRPr="004E4B5A" w:rsidRDefault="00A37F2B" w:rsidP="004E4B5A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Miejscowość, data</w:t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</w:t>
      </w:r>
      <w:r w:rsidR="004C6479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Podpis Wykonawcy</w:t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sectPr w:rsidR="00E34540" w:rsidRPr="004E4B5A" w:rsidSect="00EA5280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8FC9" w14:textId="77777777" w:rsidR="002D28B9" w:rsidRDefault="002D28B9" w:rsidP="0038231F">
      <w:pPr>
        <w:spacing w:after="0" w:line="240" w:lineRule="auto"/>
      </w:pPr>
      <w:r>
        <w:separator/>
      </w:r>
    </w:p>
  </w:endnote>
  <w:endnote w:type="continuationSeparator" w:id="0">
    <w:p w14:paraId="2F706085" w14:textId="77777777" w:rsidR="002D28B9" w:rsidRDefault="002D28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52154E4D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B4509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7A46" w14:textId="77777777" w:rsidR="002D28B9" w:rsidRDefault="002D28B9" w:rsidP="0038231F">
      <w:pPr>
        <w:spacing w:after="0" w:line="240" w:lineRule="auto"/>
      </w:pPr>
      <w:r>
        <w:separator/>
      </w:r>
    </w:p>
  </w:footnote>
  <w:footnote w:type="continuationSeparator" w:id="0">
    <w:p w14:paraId="1EB29846" w14:textId="77777777" w:rsidR="002D28B9" w:rsidRDefault="002D28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C6F6" w14:textId="330631AF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1523F"/>
    <w:rsid w:val="00020890"/>
    <w:rsid w:val="000377A5"/>
    <w:rsid w:val="00046DF7"/>
    <w:rsid w:val="00052BFE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1F5CA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1911"/>
    <w:rsid w:val="002C281E"/>
    <w:rsid w:val="002C30A9"/>
    <w:rsid w:val="002C42F8"/>
    <w:rsid w:val="002C4948"/>
    <w:rsid w:val="002D28B9"/>
    <w:rsid w:val="002E641A"/>
    <w:rsid w:val="00300674"/>
    <w:rsid w:val="00304292"/>
    <w:rsid w:val="003076AE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1596"/>
    <w:rsid w:val="0038231F"/>
    <w:rsid w:val="00392EC7"/>
    <w:rsid w:val="003A1813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5AC"/>
    <w:rsid w:val="00484F88"/>
    <w:rsid w:val="004B00A9"/>
    <w:rsid w:val="004C0534"/>
    <w:rsid w:val="004C43B8"/>
    <w:rsid w:val="004C6479"/>
    <w:rsid w:val="004E4B5A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B4509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85A4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3175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0306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9422B"/>
    <w:rsid w:val="00FA454C"/>
    <w:rsid w:val="00FB7965"/>
    <w:rsid w:val="00FC0667"/>
    <w:rsid w:val="00FC203A"/>
    <w:rsid w:val="00FD34A4"/>
    <w:rsid w:val="00FE779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7D141-F2A8-4A66-AD2A-147BF75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Dawid Penkalla</cp:lastModifiedBy>
  <cp:revision>2</cp:revision>
  <cp:lastPrinted>2017-04-20T11:43:00Z</cp:lastPrinted>
  <dcterms:created xsi:type="dcterms:W3CDTF">2021-07-05T18:20:00Z</dcterms:created>
  <dcterms:modified xsi:type="dcterms:W3CDTF">2021-07-05T18:20:00Z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